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006E0">
        <w:rPr>
          <w:b/>
          <w:sz w:val="28"/>
        </w:rPr>
        <w:t>01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1E68E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B6D98" w:rsidTr="00AC1EDB">
        <w:trPr>
          <w:trHeight w:val="346"/>
          <w:jc w:val="center"/>
        </w:trPr>
        <w:tc>
          <w:tcPr>
            <w:tcW w:w="805" w:type="dxa"/>
          </w:tcPr>
          <w:p w:rsidR="00BB6D98" w:rsidRDefault="00BB6D98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B6D98" w:rsidRDefault="00BB6D98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B6D98" w:rsidRDefault="00BB6D98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B6D98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434F89" w:rsidTr="00AC1EDB">
        <w:trPr>
          <w:trHeight w:val="346"/>
          <w:jc w:val="center"/>
        </w:trPr>
        <w:tc>
          <w:tcPr>
            <w:tcW w:w="805" w:type="dxa"/>
          </w:tcPr>
          <w:p w:rsidR="00434F89" w:rsidRDefault="00434F8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34F89" w:rsidRDefault="00434F8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434F89" w:rsidRDefault="00434F8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34F89" w:rsidRDefault="00434F8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AC1EDB">
        <w:trPr>
          <w:trHeight w:val="346"/>
          <w:jc w:val="center"/>
        </w:trPr>
        <w:tc>
          <w:tcPr>
            <w:tcW w:w="805" w:type="dxa"/>
          </w:tcPr>
          <w:p w:rsidR="00744CE5" w:rsidRDefault="00744CE5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744CE5" w:rsidRDefault="00744CE5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AC1EDB">
        <w:trPr>
          <w:trHeight w:val="346"/>
          <w:jc w:val="center"/>
        </w:trPr>
        <w:tc>
          <w:tcPr>
            <w:tcW w:w="805" w:type="dxa"/>
          </w:tcPr>
          <w:p w:rsidR="00147CEF" w:rsidRDefault="00147CE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147CEF" w:rsidRDefault="00147CE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47CEF" w:rsidRDefault="00147CE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AC1EDB">
        <w:trPr>
          <w:trHeight w:val="346"/>
          <w:jc w:val="center"/>
        </w:trPr>
        <w:tc>
          <w:tcPr>
            <w:tcW w:w="805" w:type="dxa"/>
          </w:tcPr>
          <w:p w:rsidR="0079062A" w:rsidRDefault="0079062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79062A" w:rsidRDefault="0079062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 xml:space="preserve">35.02.12. </w:t>
      </w:r>
      <w:proofErr w:type="gramStart"/>
      <w:r>
        <w:t>Садово- парковое</w:t>
      </w:r>
      <w:proofErr w:type="gramEnd"/>
      <w:r>
        <w:t xml:space="preserve">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170EDB" w:rsidRDefault="00170EDB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E2D42" w:rsidRDefault="007E2D42" w:rsidP="0079062A">
      <w:pPr>
        <w:pStyle w:val="a3"/>
        <w:spacing w:line="252" w:lineRule="auto"/>
        <w:ind w:right="341"/>
      </w:pPr>
    </w:p>
    <w:p w:rsidR="00E0105E" w:rsidRDefault="00E0105E" w:rsidP="002006E0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352849">
        <w:rPr>
          <w:b/>
          <w:sz w:val="28"/>
        </w:rPr>
        <w:t>444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352849">
        <w:rPr>
          <w:b/>
          <w:sz w:val="28"/>
        </w:rPr>
        <w:t>411</w:t>
      </w:r>
    </w:p>
    <w:p w:rsidR="0065214B" w:rsidRDefault="0065214B" w:rsidP="00170EDB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170EDB">
        <w:rPr>
          <w:b/>
          <w:sz w:val="28"/>
        </w:rPr>
        <w:t xml:space="preserve"> 33</w:t>
      </w:r>
    </w:p>
    <w:sectPr w:rsidR="0065214B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2D" w:rsidRDefault="0033652D">
      <w:r>
        <w:separator/>
      </w:r>
    </w:p>
  </w:endnote>
  <w:endnote w:type="continuationSeparator" w:id="0">
    <w:p w:rsidR="0033652D" w:rsidRDefault="0033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2D" w:rsidRDefault="0033652D">
      <w:r>
        <w:separator/>
      </w:r>
    </w:p>
  </w:footnote>
  <w:footnote w:type="continuationSeparator" w:id="0">
    <w:p w:rsidR="0033652D" w:rsidRDefault="0033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5012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68CB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0EE50-C3EA-452A-9C25-14C891C3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60</cp:revision>
  <dcterms:created xsi:type="dcterms:W3CDTF">2022-07-21T12:22:00Z</dcterms:created>
  <dcterms:modified xsi:type="dcterms:W3CDTF">2022-08-01T12:39:00Z</dcterms:modified>
</cp:coreProperties>
</file>